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0B021">
      <w:pP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ICS 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XXX</w:t>
      </w:r>
    </w:p>
    <w:p w14:paraId="3A61BFA7"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9253220</wp:posOffset>
                </wp:positionV>
                <wp:extent cx="6120130" cy="10795"/>
                <wp:effectExtent l="0" t="0" r="0" b="0"/>
                <wp:wrapTopAndBottom/>
                <wp:docPr id="120398406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00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56.7pt;margin-top:728.6pt;height:0.85pt;width:481.9pt;mso-position-horizontal-relative:page;mso-position-vertical-relative:page;mso-wrap-distance-bottom:0pt;mso-wrap-distance-top:0pt;z-index:-251653120;mso-width-relative:page;mso-height-relative:page;" fillcolor="#000000" filled="t" stroked="f" coordsize="21600,21600" o:gfxdata="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3lWRy9gAAAAKAQAADwAAAAAAAAABACAAAAAiAAAAZHJzL2Rvd25yZXYueG1s&#10;UEsBAhQAFAAAAAgAh07iQIL1aJExAgAATgQAAA4AAAAAAAAAAQAgAAAAJwEAAGRycy9lMm9Eb2Mu&#10;eG1sUEsFBgAAAAAGAAYAWQEAAMoFAAAAAA==&#10;">
                <v:fill on="t" focussize="0,0"/>
                <v:stroke on="f" miterlimit="8" joinstyle="miter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8477250</wp:posOffset>
                </wp:positionV>
                <wp:extent cx="6119495" cy="410845"/>
                <wp:effectExtent l="0" t="0" r="0" b="8255"/>
                <wp:wrapNone/>
                <wp:docPr id="8" name="fm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D2BD82">
                            <w:pPr>
                              <w:pStyle w:val="43"/>
                              <w:spacing w:before="156" w:beforeLines="50"/>
                              <w:jc w:val="center"/>
                              <w:rPr>
                                <w:rFonts w:ascii="黑体"/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/>
                                <w:color w:val="000000"/>
                              </w:rPr>
                              <w:t>XXXX-XX-XX发布                                        XXXX-XX-XX实施</w:t>
                            </w:r>
                          </w:p>
                          <w:p w14:paraId="2DBCF1B4">
                            <w:pPr>
                              <w:jc w:val="center"/>
                            </w:pPr>
                          </w:p>
                          <w:p w14:paraId="44915930">
                            <w:pPr>
                              <w:pStyle w:val="43"/>
                              <w:spacing w:before="156" w:beforeLines="50"/>
                              <w:jc w:val="center"/>
                              <w:rPr>
                                <w:rFonts w:ascii="黑体"/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/>
                                <w:color w:val="000000"/>
                              </w:rPr>
                              <w:t>2024-xx-xx发布                                    2024-xx-xx实施</w:t>
                            </w:r>
                          </w:p>
                          <w:p w14:paraId="17175544">
                            <w:pPr>
                              <w:jc w:val="center"/>
                            </w:pPr>
                          </w:p>
                          <w:p w14:paraId="752EC879">
                            <w:pPr>
                              <w:pStyle w:val="43"/>
                              <w:spacing w:before="156" w:beforeLines="50"/>
                              <w:jc w:val="center"/>
                              <w:rPr>
                                <w:rFonts w:ascii="黑体"/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/>
                                <w:color w:val="000000"/>
                              </w:rPr>
                              <w:t>2024-xx-xx发布                                    2024-xx-xx实施</w:t>
                            </w:r>
                          </w:p>
                          <w:p w14:paraId="1ECDC1B2">
                            <w:pPr>
                              <w:jc w:val="center"/>
                            </w:pPr>
                          </w:p>
                          <w:p w14:paraId="568C8754">
                            <w:pPr>
                              <w:pStyle w:val="43"/>
                              <w:spacing w:before="156" w:beforeLines="50"/>
                              <w:jc w:val="center"/>
                              <w:rPr>
                                <w:rFonts w:ascii="黑体"/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/>
                                <w:color w:val="000000"/>
                              </w:rPr>
                              <w:t>2024-xx-xx发布                                    2024-xx-xx实施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5" o:spid="_x0000_s1026" o:spt="202" type="#_x0000_t202" style="position:absolute;left:0pt;margin-top:667.5pt;height:32.35pt;width:481.85pt;mso-position-horizontal:center;mso-position-horizontal-relative:margin;mso-position-vertical-relative:margin;z-index:251665408;mso-width-relative:page;mso-height-relative:page;" fillcolor="#FFFFFF" filled="t" stroked="f" coordsize="21600,21600" o:gfxdata="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r9kHjYAAAACgEAAA8AAAAAAAAAAQAgAAAAIgAAAGRy&#10;cy9kb3ducmV2LnhtbFBLAQIUABQAAAAIAIdO4kC17dJbzAEAALI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6D2BD82">
                      <w:pPr>
                        <w:pStyle w:val="43"/>
                        <w:spacing w:before="156" w:beforeLines="50"/>
                        <w:jc w:val="center"/>
                        <w:rPr>
                          <w:rFonts w:ascii="黑体"/>
                          <w:color w:val="000000"/>
                        </w:rPr>
                      </w:pPr>
                      <w:r>
                        <w:rPr>
                          <w:rFonts w:hint="eastAsia" w:ascii="黑体"/>
                          <w:color w:val="000000"/>
                        </w:rPr>
                        <w:t>XXXX-XX-XX发布                                        XXXX-XX-XX实施</w:t>
                      </w:r>
                    </w:p>
                    <w:p w14:paraId="2DBCF1B4">
                      <w:pPr>
                        <w:jc w:val="center"/>
                      </w:pPr>
                    </w:p>
                    <w:p w14:paraId="44915930">
                      <w:pPr>
                        <w:pStyle w:val="43"/>
                        <w:spacing w:before="156" w:beforeLines="50"/>
                        <w:jc w:val="center"/>
                        <w:rPr>
                          <w:rFonts w:ascii="黑体"/>
                          <w:color w:val="000000"/>
                        </w:rPr>
                      </w:pPr>
                      <w:r>
                        <w:rPr>
                          <w:rFonts w:hint="eastAsia" w:ascii="黑体"/>
                          <w:color w:val="000000"/>
                        </w:rPr>
                        <w:t>2024-xx-xx发布                                    2024-xx-xx实施</w:t>
                      </w:r>
                    </w:p>
                    <w:p w14:paraId="17175544">
                      <w:pPr>
                        <w:jc w:val="center"/>
                      </w:pPr>
                    </w:p>
                    <w:p w14:paraId="752EC879">
                      <w:pPr>
                        <w:pStyle w:val="43"/>
                        <w:spacing w:before="156" w:beforeLines="50"/>
                        <w:jc w:val="center"/>
                        <w:rPr>
                          <w:rFonts w:ascii="黑体"/>
                          <w:color w:val="000000"/>
                        </w:rPr>
                      </w:pPr>
                      <w:r>
                        <w:rPr>
                          <w:rFonts w:hint="eastAsia" w:ascii="黑体"/>
                          <w:color w:val="000000"/>
                        </w:rPr>
                        <w:t>2024-xx-xx发布                                    2024-xx-xx实施</w:t>
                      </w:r>
                    </w:p>
                    <w:p w14:paraId="1ECDC1B2">
                      <w:pPr>
                        <w:jc w:val="center"/>
                      </w:pPr>
                    </w:p>
                    <w:p w14:paraId="568C8754">
                      <w:pPr>
                        <w:pStyle w:val="43"/>
                        <w:spacing w:before="156" w:beforeLines="50"/>
                        <w:jc w:val="center"/>
                        <w:rPr>
                          <w:rFonts w:ascii="黑体"/>
                          <w:color w:val="000000"/>
                        </w:rPr>
                      </w:pPr>
                      <w:r>
                        <w:rPr>
                          <w:rFonts w:hint="eastAsia" w:ascii="黑体"/>
                          <w:color w:val="000000"/>
                        </w:rPr>
                        <w:t>2024-xx-xx发布                                    2024-xx-xx实施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9721215</wp:posOffset>
                </wp:positionV>
                <wp:extent cx="6120130" cy="323850"/>
                <wp:effectExtent l="0" t="0" r="0" b="0"/>
                <wp:wrapNone/>
                <wp:docPr id="2" name="fm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CAA345">
                            <w:pPr>
                              <w:pStyle w:val="3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81"/>
                              </w:tabs>
                              <w:spacing w:before="1"/>
                              <w:ind w:right="196"/>
                              <w:contextualSpacing w:val="0"/>
                              <w:jc w:val="center"/>
                              <w:rPr>
                                <w:rFonts w:ascii="黑体" w:eastAsia="黑体"/>
                                <w:sz w:val="28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2"/>
                                <w:sz w:val="28"/>
                              </w:rPr>
                              <w:t>广东省分析测试协</w:t>
                            </w:r>
                            <w:r>
                              <w:rPr>
                                <w:rFonts w:ascii="黑体" w:eastAsia="黑体"/>
                                <w:spacing w:val="-10"/>
                                <w:sz w:val="28"/>
                              </w:rPr>
                              <w:t>会</w:t>
                            </w:r>
                            <w:r>
                              <w:rPr>
                                <w:rFonts w:ascii="黑体" w:eastAsia="黑体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黑体" w:eastAsia="黑体"/>
                                <w:sz w:val="28"/>
                              </w:rPr>
                              <w:t>发</w:t>
                            </w:r>
                            <w:r>
                              <w:rPr>
                                <w:rFonts w:ascii="黑体" w:eastAsia="黑体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/>
                                <w:spacing w:val="-10"/>
                                <w:sz w:val="28"/>
                              </w:rPr>
                              <w:t>布</w:t>
                            </w:r>
                          </w:p>
                          <w:p w14:paraId="5DE668E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81"/>
                              </w:tabs>
                              <w:autoSpaceDE w:val="0"/>
                              <w:autoSpaceDN w:val="0"/>
                              <w:spacing w:before="1"/>
                              <w:ind w:right="196"/>
                              <w:jc w:val="center"/>
                              <w:rPr>
                                <w:rFonts w:hint="eastAsia" w:ascii="黑体" w:hAnsi="黑体" w:eastAsia="黑体" w:cs="宋体"/>
                                <w:spacing w:val="-2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7" o:spid="_x0000_s1026" o:spt="202" type="#_x0000_t202" style="position:absolute;left:0pt;margin-left:56.7pt;margin-top:765.45pt;height:25.5pt;width:481.9pt;mso-position-horizontal-relative:page;mso-position-vertical-relative:page;z-index:251664384;mso-width-relative:page;mso-height-relative:page;" fillcolor="#FFFFFF" filled="t" stroked="f" coordsize="21600,21600" o:gfxdata="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JlcEjYAAAACgEAAA8AAAAAAAAAAQAgAAAAIgAAAGRycy9kb3du&#10;cmV2LnhtbFBLAQIUABQAAAAIAIdO4kBgHKxHxgEAALI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9CAA345">
                      <w:pPr>
                        <w:pStyle w:val="30"/>
                        <w:numPr>
                          <w:ilvl w:val="0"/>
                          <w:numId w:val="1"/>
                        </w:numPr>
                        <w:tabs>
                          <w:tab w:val="left" w:pos="3081"/>
                        </w:tabs>
                        <w:spacing w:before="1"/>
                        <w:ind w:right="196"/>
                        <w:contextualSpacing w:val="0"/>
                        <w:jc w:val="center"/>
                        <w:rPr>
                          <w:rFonts w:ascii="黑体" w:eastAsia="黑体"/>
                          <w:sz w:val="28"/>
                        </w:rPr>
                      </w:pPr>
                      <w:r>
                        <w:rPr>
                          <w:rFonts w:ascii="黑体" w:eastAsia="黑体"/>
                          <w:spacing w:val="-2"/>
                          <w:sz w:val="28"/>
                        </w:rPr>
                        <w:t>广东省分析测试协</w:t>
                      </w:r>
                      <w:r>
                        <w:rPr>
                          <w:rFonts w:ascii="黑体" w:eastAsia="黑体"/>
                          <w:spacing w:val="-10"/>
                          <w:sz w:val="28"/>
                        </w:rPr>
                        <w:t>会</w:t>
                      </w:r>
                      <w:r>
                        <w:rPr>
                          <w:rFonts w:ascii="黑体" w:eastAsia="黑体"/>
                          <w:sz w:val="28"/>
                        </w:rPr>
                        <w:tab/>
                      </w:r>
                      <w:r>
                        <w:rPr>
                          <w:rFonts w:ascii="黑体" w:eastAsia="黑体"/>
                          <w:sz w:val="28"/>
                        </w:rPr>
                        <w:t>发</w:t>
                      </w:r>
                      <w:r>
                        <w:rPr>
                          <w:rFonts w:ascii="黑体" w:eastAsia="黑体"/>
                          <w:spacing w:val="25"/>
                          <w:sz w:val="28"/>
                        </w:rPr>
                        <w:t xml:space="preserve"> </w:t>
                      </w:r>
                      <w:r>
                        <w:rPr>
                          <w:rFonts w:ascii="黑体" w:eastAsia="黑体"/>
                          <w:spacing w:val="-10"/>
                          <w:sz w:val="28"/>
                        </w:rPr>
                        <w:t>布</w:t>
                      </w:r>
                    </w:p>
                    <w:p w14:paraId="5DE668E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81"/>
                        </w:tabs>
                        <w:autoSpaceDE w:val="0"/>
                        <w:autoSpaceDN w:val="0"/>
                        <w:spacing w:before="1"/>
                        <w:ind w:right="196"/>
                        <w:jc w:val="center"/>
                        <w:rPr>
                          <w:rFonts w:hint="eastAsia" w:ascii="黑体" w:hAnsi="黑体" w:eastAsia="黑体" w:cs="宋体"/>
                          <w:spacing w:val="-2"/>
                          <w:kern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3780790</wp:posOffset>
                </wp:positionV>
                <wp:extent cx="6120130" cy="3467100"/>
                <wp:effectExtent l="0" t="0" r="0" b="635"/>
                <wp:wrapNone/>
                <wp:docPr id="7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34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F295EA">
                            <w:pPr>
                              <w:pStyle w:val="40"/>
                            </w:pPr>
                            <w:r>
                              <w:rPr>
                                <w:rFonts w:hint="eastAsia"/>
                              </w:rPr>
                              <w:t>团体标准名字</w:t>
                            </w:r>
                          </w:p>
                          <w:p w14:paraId="1166C05B">
                            <w:pPr>
                              <w:pStyle w:val="3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Name of the</w:t>
                            </w:r>
                            <w:r>
                              <w:rPr>
                                <w:rFonts w:hint="eastAsia" w:ascii="Times New Roman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group standard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4" o:spid="_x0000_s1026" o:spt="202" type="#_x0000_t202" style="position:absolute;left:0pt;margin-top:297.7pt;height:273pt;width:481.9pt;mso-position-horizontal:center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/0kUU2AAAAAkBAAAPAAAAAAAAAAEAIAAAACIAAABkcnMvZG93bnJldi54bWxQSwEC&#10;FAAUAAAACACHTuJAC0Eb5rsBAACZAwAADgAAAAAAAAABACAAAAAnAQAAZHJzL2Uyb0RvYy54bWxQ&#10;SwUGAAAAAAYABgBZAQAAV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BF295EA">
                      <w:pPr>
                        <w:pStyle w:val="40"/>
                      </w:pPr>
                      <w:r>
                        <w:rPr>
                          <w:rFonts w:hint="eastAsia"/>
                        </w:rPr>
                        <w:t>团体标准名字</w:t>
                      </w:r>
                    </w:p>
                    <w:p w14:paraId="1166C05B">
                      <w:pPr>
                        <w:pStyle w:val="39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Name of the</w:t>
                      </w:r>
                      <w:r>
                        <w:rPr>
                          <w:rFonts w:hint="eastAsia" w:ascii="Times New Roman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group standard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1440180</wp:posOffset>
                </wp:positionV>
                <wp:extent cx="6120130" cy="266700"/>
                <wp:effectExtent l="0" t="0" r="0" b="635"/>
                <wp:wrapNone/>
                <wp:docPr id="3" name="fm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26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F4C22D">
                            <w:pPr>
                              <w:pStyle w:val="38"/>
                              <w:wordWrap w:val="0"/>
                              <w:spacing w:before="0" w:line="400" w:lineRule="exact"/>
                              <w:rPr>
                                <w:rFonts w:eastAsia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黑体"/>
                                <w:sz w:val="24"/>
                                <w:szCs w:val="24"/>
                              </w:rPr>
                              <w:t>T/GAIA</w:t>
                            </w:r>
                            <w:r>
                              <w:rPr>
                                <w:rFonts w:eastAsia="黑体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eastAsia="黑体"/>
                                <w:color w:val="00000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  <w:p w14:paraId="68CA0E83">
                            <w:pPr>
                              <w:pStyle w:val="38"/>
                              <w:wordWrap w:val="0"/>
                              <w:spacing w:before="0" w:line="400" w:lineRule="exact"/>
                              <w:rPr>
                                <w:rFonts w:ascii="黑体" w:eastAsia="黑体"/>
                              </w:rPr>
                            </w:pPr>
                          </w:p>
                          <w:p w14:paraId="2A9BB373">
                            <w:pPr>
                              <w:pStyle w:val="38"/>
                              <w:spacing w:before="0" w:line="400" w:lineRule="exact"/>
                              <w:rPr>
                                <w:rFonts w:ascii="黑体" w:eastAsia="黑体"/>
                              </w:rPr>
                            </w:pPr>
                          </w:p>
                          <w:p w14:paraId="323FFFEC">
                            <w:pPr>
                              <w:pStyle w:val="38"/>
                              <w:spacing w:before="0" w:line="400" w:lineRule="exact"/>
                              <w:rPr>
                                <w:rFonts w:ascii="黑体" w:eastAsia="黑体"/>
                              </w:rPr>
                            </w:pPr>
                          </w:p>
                          <w:p w14:paraId="5C49BC9A"/>
                          <w:p w14:paraId="13D53ECF">
                            <w:pPr>
                              <w:pStyle w:val="38"/>
                              <w:wordWrap w:val="0"/>
                              <w:spacing w:before="0" w:line="400" w:lineRule="exact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/>
                              </w:rPr>
                              <w:t>T/GAIA</w:t>
                            </w:r>
                            <w:r>
                              <w:rPr>
                                <w:rFonts w:eastAsia="黑体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黑体"/>
                                <w:color w:val="000000"/>
                              </w:rPr>
                              <w:t>xxx—</w:t>
                            </w:r>
                            <w:r>
                              <w:rPr>
                                <w:rFonts w:hint="eastAsia" w:eastAsia="黑体"/>
                              </w:rPr>
                              <w:t>2024</w:t>
                            </w:r>
                          </w:p>
                          <w:p w14:paraId="76D73D06">
                            <w:pPr>
                              <w:pStyle w:val="38"/>
                              <w:wordWrap w:val="0"/>
                              <w:spacing w:before="0" w:line="400" w:lineRule="exact"/>
                              <w:rPr>
                                <w:rFonts w:ascii="黑体" w:eastAsia="黑体"/>
                              </w:rPr>
                            </w:pPr>
                          </w:p>
                          <w:p w14:paraId="3A4D075E">
                            <w:pPr>
                              <w:pStyle w:val="38"/>
                              <w:spacing w:before="0" w:line="400" w:lineRule="exact"/>
                              <w:rPr>
                                <w:rFonts w:ascii="黑体" w:eastAsia="黑体"/>
                              </w:rPr>
                            </w:pPr>
                          </w:p>
                          <w:p w14:paraId="3820621D">
                            <w:pPr>
                              <w:pStyle w:val="38"/>
                              <w:spacing w:before="0" w:line="400" w:lineRule="exact"/>
                              <w:rPr>
                                <w:rFonts w:ascii="黑体" w:eastAsia="黑体"/>
                              </w:rPr>
                            </w:pPr>
                          </w:p>
                          <w:p w14:paraId="4D60B885"/>
                          <w:p w14:paraId="129392D2">
                            <w:pPr>
                              <w:pStyle w:val="38"/>
                              <w:wordWrap w:val="0"/>
                              <w:spacing w:before="0" w:line="400" w:lineRule="exact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/>
                              </w:rPr>
                              <w:t>T/GAIA</w:t>
                            </w:r>
                            <w:r>
                              <w:rPr>
                                <w:rFonts w:eastAsia="黑体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黑体"/>
                                <w:color w:val="000000"/>
                              </w:rPr>
                              <w:t>xxx—</w:t>
                            </w:r>
                            <w:r>
                              <w:rPr>
                                <w:rFonts w:hint="eastAsia" w:eastAsia="黑体"/>
                              </w:rPr>
                              <w:t>2024</w:t>
                            </w:r>
                          </w:p>
                          <w:p w14:paraId="42744739">
                            <w:pPr>
                              <w:pStyle w:val="38"/>
                              <w:wordWrap w:val="0"/>
                              <w:spacing w:before="0" w:line="400" w:lineRule="exact"/>
                              <w:rPr>
                                <w:rFonts w:ascii="黑体" w:eastAsia="黑体"/>
                              </w:rPr>
                            </w:pPr>
                          </w:p>
                          <w:p w14:paraId="01DD33BF">
                            <w:pPr>
                              <w:pStyle w:val="38"/>
                              <w:spacing w:before="0" w:line="400" w:lineRule="exact"/>
                              <w:rPr>
                                <w:rFonts w:ascii="黑体" w:eastAsia="黑体"/>
                              </w:rPr>
                            </w:pPr>
                          </w:p>
                          <w:p w14:paraId="1E16D84B">
                            <w:pPr>
                              <w:pStyle w:val="38"/>
                              <w:spacing w:before="0" w:line="400" w:lineRule="exact"/>
                              <w:rPr>
                                <w:rFonts w:ascii="黑体" w:eastAsia="黑体"/>
                              </w:rPr>
                            </w:pPr>
                          </w:p>
                          <w:p w14:paraId="6D7467AC"/>
                          <w:p w14:paraId="25BA2BB2">
                            <w:pPr>
                              <w:pStyle w:val="38"/>
                              <w:wordWrap w:val="0"/>
                              <w:spacing w:before="0" w:line="400" w:lineRule="exact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/>
                              </w:rPr>
                              <w:t>T/GAIA</w:t>
                            </w:r>
                            <w:r>
                              <w:rPr>
                                <w:rFonts w:eastAsia="黑体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黑体"/>
                                <w:color w:val="000000"/>
                              </w:rPr>
                              <w:t>xxx—</w:t>
                            </w:r>
                            <w:r>
                              <w:rPr>
                                <w:rFonts w:hint="eastAsia" w:eastAsia="黑体"/>
                              </w:rPr>
                              <w:t>2024</w:t>
                            </w:r>
                          </w:p>
                          <w:p w14:paraId="722B0907">
                            <w:pPr>
                              <w:pStyle w:val="38"/>
                              <w:wordWrap w:val="0"/>
                              <w:spacing w:before="0" w:line="400" w:lineRule="exact"/>
                              <w:rPr>
                                <w:rFonts w:ascii="黑体" w:eastAsia="黑体"/>
                              </w:rPr>
                            </w:pPr>
                          </w:p>
                          <w:p w14:paraId="780648AD">
                            <w:pPr>
                              <w:pStyle w:val="38"/>
                              <w:spacing w:before="0" w:line="400" w:lineRule="exact"/>
                              <w:rPr>
                                <w:rFonts w:ascii="黑体" w:eastAsia="黑体"/>
                              </w:rPr>
                            </w:pPr>
                          </w:p>
                          <w:p w14:paraId="241F0DDC">
                            <w:pPr>
                              <w:pStyle w:val="38"/>
                              <w:spacing w:before="0" w:line="400" w:lineRule="exact"/>
                              <w:rPr>
                                <w:rFonts w:ascii="黑体" w:eastAsia="黑体"/>
                              </w:rPr>
                            </w:pP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3" o:spid="_x0000_s1026" o:spt="202" type="#_x0000_t202" style="position:absolute;left:0pt;margin-top:113.4pt;height:21pt;width:481.9pt;mso-position-horizontal:center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LaGTXXAAAACAEAAA8AAAAAAAAAAQAgAAAAIgAAAGRycy9kb3du&#10;cmV2LnhtbFBLAQIUABQAAAAIAIdO4kCC+E49xwEAALIDAAAOAAAAAAAAAAEAIAAAACYBAABkcnMv&#10;ZTJvRG9jLnhtbFBLBQYAAAAABgAGAFkBAABf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0F4C22D">
                      <w:pPr>
                        <w:pStyle w:val="38"/>
                        <w:wordWrap w:val="0"/>
                        <w:spacing w:before="0" w:line="400" w:lineRule="exact"/>
                        <w:rPr>
                          <w:rFonts w:eastAsia="黑体"/>
                          <w:sz w:val="24"/>
                          <w:szCs w:val="24"/>
                        </w:rPr>
                      </w:pPr>
                      <w:r>
                        <w:rPr>
                          <w:rFonts w:eastAsia="黑体"/>
                          <w:sz w:val="24"/>
                          <w:szCs w:val="24"/>
                        </w:rPr>
                        <w:t>T/GAIA</w:t>
                      </w:r>
                      <w:r>
                        <w:rPr>
                          <w:rFonts w:eastAsia="黑体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eastAsia="黑体"/>
                          <w:color w:val="00000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  <w:t>XXXX</w:t>
                      </w:r>
                    </w:p>
                    <w:p w14:paraId="68CA0E83">
                      <w:pPr>
                        <w:pStyle w:val="38"/>
                        <w:wordWrap w:val="0"/>
                        <w:spacing w:before="0" w:line="400" w:lineRule="exact"/>
                        <w:rPr>
                          <w:rFonts w:ascii="黑体" w:eastAsia="黑体"/>
                        </w:rPr>
                      </w:pPr>
                    </w:p>
                    <w:p w14:paraId="2A9BB373">
                      <w:pPr>
                        <w:pStyle w:val="38"/>
                        <w:spacing w:before="0" w:line="400" w:lineRule="exact"/>
                        <w:rPr>
                          <w:rFonts w:ascii="黑体" w:eastAsia="黑体"/>
                        </w:rPr>
                      </w:pPr>
                    </w:p>
                    <w:p w14:paraId="323FFFEC">
                      <w:pPr>
                        <w:pStyle w:val="38"/>
                        <w:spacing w:before="0" w:line="400" w:lineRule="exact"/>
                        <w:rPr>
                          <w:rFonts w:ascii="黑体" w:eastAsia="黑体"/>
                        </w:rPr>
                      </w:pPr>
                    </w:p>
                    <w:p w14:paraId="5C49BC9A"/>
                    <w:p w14:paraId="13D53ECF">
                      <w:pPr>
                        <w:pStyle w:val="38"/>
                        <w:wordWrap w:val="0"/>
                        <w:spacing w:before="0" w:line="400" w:lineRule="exact"/>
                        <w:rPr>
                          <w:rFonts w:eastAsia="黑体"/>
                        </w:rPr>
                      </w:pPr>
                      <w:r>
                        <w:rPr>
                          <w:rFonts w:eastAsia="黑体"/>
                        </w:rPr>
                        <w:t>T/GAIA</w:t>
                      </w:r>
                      <w:r>
                        <w:rPr>
                          <w:rFonts w:eastAsia="黑体"/>
                          <w:color w:val="FF0000"/>
                        </w:rPr>
                        <w:t xml:space="preserve"> </w:t>
                      </w:r>
                      <w:r>
                        <w:rPr>
                          <w:rFonts w:eastAsia="黑体"/>
                          <w:color w:val="000000"/>
                        </w:rPr>
                        <w:t>xxx—</w:t>
                      </w:r>
                      <w:r>
                        <w:rPr>
                          <w:rFonts w:hint="eastAsia" w:eastAsia="黑体"/>
                        </w:rPr>
                        <w:t>2024</w:t>
                      </w:r>
                    </w:p>
                    <w:p w14:paraId="76D73D06">
                      <w:pPr>
                        <w:pStyle w:val="38"/>
                        <w:wordWrap w:val="0"/>
                        <w:spacing w:before="0" w:line="400" w:lineRule="exact"/>
                        <w:rPr>
                          <w:rFonts w:ascii="黑体" w:eastAsia="黑体"/>
                        </w:rPr>
                      </w:pPr>
                    </w:p>
                    <w:p w14:paraId="3A4D075E">
                      <w:pPr>
                        <w:pStyle w:val="38"/>
                        <w:spacing w:before="0" w:line="400" w:lineRule="exact"/>
                        <w:rPr>
                          <w:rFonts w:ascii="黑体" w:eastAsia="黑体"/>
                        </w:rPr>
                      </w:pPr>
                    </w:p>
                    <w:p w14:paraId="3820621D">
                      <w:pPr>
                        <w:pStyle w:val="38"/>
                        <w:spacing w:before="0" w:line="400" w:lineRule="exact"/>
                        <w:rPr>
                          <w:rFonts w:ascii="黑体" w:eastAsia="黑体"/>
                        </w:rPr>
                      </w:pPr>
                    </w:p>
                    <w:p w14:paraId="4D60B885"/>
                    <w:p w14:paraId="129392D2">
                      <w:pPr>
                        <w:pStyle w:val="38"/>
                        <w:wordWrap w:val="0"/>
                        <w:spacing w:before="0" w:line="400" w:lineRule="exact"/>
                        <w:rPr>
                          <w:rFonts w:eastAsia="黑体"/>
                        </w:rPr>
                      </w:pPr>
                      <w:r>
                        <w:rPr>
                          <w:rFonts w:eastAsia="黑体"/>
                        </w:rPr>
                        <w:t>T/GAIA</w:t>
                      </w:r>
                      <w:r>
                        <w:rPr>
                          <w:rFonts w:eastAsia="黑体"/>
                          <w:color w:val="FF0000"/>
                        </w:rPr>
                        <w:t xml:space="preserve"> </w:t>
                      </w:r>
                      <w:r>
                        <w:rPr>
                          <w:rFonts w:eastAsia="黑体"/>
                          <w:color w:val="000000"/>
                        </w:rPr>
                        <w:t>xxx—</w:t>
                      </w:r>
                      <w:r>
                        <w:rPr>
                          <w:rFonts w:hint="eastAsia" w:eastAsia="黑体"/>
                        </w:rPr>
                        <w:t>2024</w:t>
                      </w:r>
                    </w:p>
                    <w:p w14:paraId="42744739">
                      <w:pPr>
                        <w:pStyle w:val="38"/>
                        <w:wordWrap w:val="0"/>
                        <w:spacing w:before="0" w:line="400" w:lineRule="exact"/>
                        <w:rPr>
                          <w:rFonts w:ascii="黑体" w:eastAsia="黑体"/>
                        </w:rPr>
                      </w:pPr>
                    </w:p>
                    <w:p w14:paraId="01DD33BF">
                      <w:pPr>
                        <w:pStyle w:val="38"/>
                        <w:spacing w:before="0" w:line="400" w:lineRule="exact"/>
                        <w:rPr>
                          <w:rFonts w:ascii="黑体" w:eastAsia="黑体"/>
                        </w:rPr>
                      </w:pPr>
                    </w:p>
                    <w:p w14:paraId="1E16D84B">
                      <w:pPr>
                        <w:pStyle w:val="38"/>
                        <w:spacing w:before="0" w:line="400" w:lineRule="exact"/>
                        <w:rPr>
                          <w:rFonts w:ascii="黑体" w:eastAsia="黑体"/>
                        </w:rPr>
                      </w:pPr>
                    </w:p>
                    <w:p w14:paraId="6D7467AC"/>
                    <w:p w14:paraId="25BA2BB2">
                      <w:pPr>
                        <w:pStyle w:val="38"/>
                        <w:wordWrap w:val="0"/>
                        <w:spacing w:before="0" w:line="400" w:lineRule="exact"/>
                        <w:rPr>
                          <w:rFonts w:eastAsia="黑体"/>
                        </w:rPr>
                      </w:pPr>
                      <w:r>
                        <w:rPr>
                          <w:rFonts w:eastAsia="黑体"/>
                        </w:rPr>
                        <w:t>T/GAIA</w:t>
                      </w:r>
                      <w:r>
                        <w:rPr>
                          <w:rFonts w:eastAsia="黑体"/>
                          <w:color w:val="FF0000"/>
                        </w:rPr>
                        <w:t xml:space="preserve"> </w:t>
                      </w:r>
                      <w:r>
                        <w:rPr>
                          <w:rFonts w:eastAsia="黑体"/>
                          <w:color w:val="000000"/>
                        </w:rPr>
                        <w:t>xxx—</w:t>
                      </w:r>
                      <w:r>
                        <w:rPr>
                          <w:rFonts w:hint="eastAsia" w:eastAsia="黑体"/>
                        </w:rPr>
                        <w:t>2024</w:t>
                      </w:r>
                    </w:p>
                    <w:p w14:paraId="722B0907">
                      <w:pPr>
                        <w:pStyle w:val="38"/>
                        <w:wordWrap w:val="0"/>
                        <w:spacing w:before="0" w:line="400" w:lineRule="exact"/>
                        <w:rPr>
                          <w:rFonts w:ascii="黑体" w:eastAsia="黑体"/>
                        </w:rPr>
                      </w:pPr>
                    </w:p>
                    <w:p w14:paraId="780648AD">
                      <w:pPr>
                        <w:pStyle w:val="38"/>
                        <w:spacing w:before="0" w:line="400" w:lineRule="exact"/>
                        <w:rPr>
                          <w:rFonts w:ascii="黑体" w:eastAsia="黑体"/>
                        </w:rPr>
                      </w:pPr>
                    </w:p>
                    <w:p w14:paraId="241F0DDC">
                      <w:pPr>
                        <w:pStyle w:val="38"/>
                        <w:spacing w:before="0" w:line="400" w:lineRule="exact"/>
                        <w:rPr>
                          <w:rFonts w:ascii="黑体" w:eastAsia="黑体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1800225</wp:posOffset>
                </wp:positionV>
                <wp:extent cx="6120130" cy="10795"/>
                <wp:effectExtent l="0" t="0" r="0" b="0"/>
                <wp:wrapTopAndBottom/>
                <wp:docPr id="70745356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00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top:141.75pt;height:0.85pt;width:481.9pt;mso-position-horizontal:center;mso-position-horizontal-relative:margin;mso-wrap-distance-bottom:0pt;mso-wrap-distance-top:0pt;z-index:-251657216;mso-width-relative:page;mso-height-relative:page;" fillcolor="#000000" filled="t" stroked="f" coordsize="21600,21600" o:gfxdata="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1iBV/2AAAAAgBAAAPAAAAAAAAAAEAIAAAACIAAABkcnMvZG93bnJldi54&#10;bWxQSwECFAAUAAAACACHTuJA0RFoPTMCAABNBAAADgAAAAAAAAABACAAAAAnAQAAZHJzL2Uyb0Rv&#10;Yy54bWxQSwUGAAAAAAYABgBZAQAAzAUAAAAA&#10;">
                <v:fill on="t" focussize="0,0"/>
                <v:stroke on="f" miterlimit="8" joinstyle="miter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CCS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X XX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630555</wp:posOffset>
                </wp:positionV>
                <wp:extent cx="5039995" cy="720090"/>
                <wp:effectExtent l="0" t="0" r="1270" b="4445"/>
                <wp:wrapNone/>
                <wp:docPr id="5" name="fm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14D773">
                            <w:pPr>
                              <w:pStyle w:val="37"/>
                              <w:spacing w:before="124" w:beforeLines="40"/>
                              <w:rPr>
                                <w:rFonts w:hint="eastAsia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/>
                                <w:sz w:val="84"/>
                                <w:szCs w:val="84"/>
                              </w:rPr>
                              <w:t>团体标准</w:t>
                            </w:r>
                          </w:p>
                          <w:p w14:paraId="7A9A2347">
                            <w:pPr>
                              <w:jc w:val="distribute"/>
                            </w:pPr>
                          </w:p>
                          <w:p w14:paraId="06484618">
                            <w:pPr>
                              <w:pStyle w:val="37"/>
                              <w:spacing w:before="124" w:beforeLines="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广东省分析测试协会团体标准</w:t>
                            </w:r>
                          </w:p>
                          <w:p w14:paraId="1DB5BE65">
                            <w:pPr>
                              <w:jc w:val="distribute"/>
                            </w:pPr>
                          </w:p>
                          <w:p w14:paraId="6055DA98">
                            <w:pPr>
                              <w:pStyle w:val="37"/>
                              <w:spacing w:before="124" w:beforeLines="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广东省分析测试协会团体标准</w:t>
                            </w:r>
                          </w:p>
                          <w:p w14:paraId="58AFD202">
                            <w:pPr>
                              <w:jc w:val="distribute"/>
                            </w:pPr>
                          </w:p>
                          <w:p w14:paraId="6C1879EE">
                            <w:pPr>
                              <w:pStyle w:val="37"/>
                              <w:spacing w:before="124" w:beforeLines="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广东省分析测试协会团体标准</w:t>
                            </w: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2" o:spid="_x0000_s1026" o:spt="202" type="#_x0000_t202" style="position:absolute;left:0pt;margin-top:49.65pt;height:56.7pt;width:396.85pt;mso-position-horizontal:center;mso-position-horizontal-relative:margin;mso-position-vertical-relative:margin;z-index:251660288;mso-width-relative:page;mso-height-relative:page;" fillcolor="#FFFFFF" filled="t" stroked="f" coordsize="21600,21600" o:gfxdata="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dCYrNcAAAAHAQAADwAAAAAAAAABACAAAAAiAAAA&#10;ZHJzL2Rvd25yZXYueG1sUEsBAhQAFAAAAAgAh07iQES95XzPAQAAwAMAAA4AAAAAAAAAAQAgAAAA&#10;Jg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014D773">
                      <w:pPr>
                        <w:pStyle w:val="37"/>
                        <w:spacing w:before="124" w:beforeLines="40"/>
                        <w:rPr>
                          <w:rFonts w:hint="eastAsia"/>
                          <w:sz w:val="84"/>
                          <w:szCs w:val="84"/>
                        </w:rPr>
                      </w:pPr>
                      <w:r>
                        <w:rPr>
                          <w:rFonts w:hint="eastAsia"/>
                          <w:sz w:val="84"/>
                          <w:szCs w:val="84"/>
                        </w:rPr>
                        <w:t>团体标准</w:t>
                      </w:r>
                    </w:p>
                    <w:p w14:paraId="7A9A2347">
                      <w:pPr>
                        <w:jc w:val="distribute"/>
                      </w:pPr>
                    </w:p>
                    <w:p w14:paraId="06484618">
                      <w:pPr>
                        <w:pStyle w:val="37"/>
                        <w:spacing w:before="124" w:beforeLines="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广东省分析测试协会团体标准</w:t>
                      </w:r>
                    </w:p>
                    <w:p w14:paraId="1DB5BE65">
                      <w:pPr>
                        <w:jc w:val="distribute"/>
                      </w:pPr>
                    </w:p>
                    <w:p w14:paraId="6055DA98">
                      <w:pPr>
                        <w:pStyle w:val="37"/>
                        <w:spacing w:before="124" w:beforeLines="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广东省分析测试协会团体标准</w:t>
                      </w:r>
                    </w:p>
                    <w:p w14:paraId="58AFD202">
                      <w:pPr>
                        <w:jc w:val="distribute"/>
                      </w:pPr>
                    </w:p>
                    <w:p w14:paraId="6C1879EE">
                      <w:pPr>
                        <w:pStyle w:val="37"/>
                        <w:spacing w:before="124" w:beforeLines="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广东省分析测试协会团体标准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B45FAD">
      <w:pPr>
        <w:sectPr>
          <w:pgSz w:w="11906" w:h="16838"/>
          <w:pgMar w:top="567" w:right="1418" w:bottom="720" w:left="141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B7F9ED6"/>
    <w:sectPr>
      <w:pgSz w:w="11906" w:h="16838"/>
      <w:pgMar w:top="567" w:right="1418" w:bottom="72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41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1"/>
      </w:rPr>
    </w:lvl>
    <w:lvl w:ilvl="3" w:tentative="0">
      <w:start w:val="7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pStyle w:val="42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F4"/>
    <w:rsid w:val="00146444"/>
    <w:rsid w:val="0071638D"/>
    <w:rsid w:val="0073346D"/>
    <w:rsid w:val="009A08CF"/>
    <w:rsid w:val="00B92480"/>
    <w:rsid w:val="00C658F4"/>
    <w:rsid w:val="00E24CDC"/>
    <w:rsid w:val="00F44E17"/>
    <w:rsid w:val="492C380B"/>
    <w:rsid w:val="5E29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kern w:val="0"/>
      <w:sz w:val="48"/>
      <w:szCs w:val="52"/>
      <w:lang w:val="en-US" w:eastAsia="zh-CN" w:bidi="ar-SA"/>
    </w:rPr>
  </w:style>
  <w:style w:type="paragraph" w:customStyle="1" w:styleId="38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39">
    <w:name w:val="封面一致性程度标识"/>
    <w:basedOn w:val="1"/>
    <w:qFormat/>
    <w:uiPriority w:val="0"/>
    <w:pPr>
      <w:framePr w:w="9639" w:h="6917" w:hRule="exact" w:wrap="around" w:vAnchor="page" w:hAnchor="page" w:xAlign="center" w:y="6408" w:anchorLock="1"/>
      <w:spacing w:before="440" w:line="400" w:lineRule="exact"/>
      <w:jc w:val="center"/>
      <w:textAlignment w:val="center"/>
    </w:pPr>
    <w:rPr>
      <w:rFonts w:ascii="宋体" w:hAnsi="Times New Roman" w:eastAsia="宋体" w:cs="Times New Roman"/>
      <w:kern w:val="0"/>
      <w:sz w:val="28"/>
      <w:szCs w:val="28"/>
    </w:rPr>
  </w:style>
  <w:style w:type="paragraph" w:customStyle="1" w:styleId="40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41">
    <w:name w:val="标准书眉_奇数页"/>
    <w:next w:val="1"/>
    <w:qFormat/>
    <w:uiPriority w:val="0"/>
    <w:pPr>
      <w:numPr>
        <w:ilvl w:val="1"/>
        <w:numId w:val="1"/>
      </w:num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42">
    <w:name w:val="目次、标准名称标题"/>
    <w:basedOn w:val="1"/>
    <w:next w:val="1"/>
    <w:qFormat/>
    <w:uiPriority w:val="0"/>
    <w:pPr>
      <w:keepNext/>
      <w:pageBreakBefore/>
      <w:widowControl/>
      <w:numPr>
        <w:ilvl w:val="4"/>
        <w:numId w:val="1"/>
      </w:numPr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43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</Words>
  <Characters>12</Characters>
  <Lines>1</Lines>
  <Paragraphs>1</Paragraphs>
  <TotalTime>3</TotalTime>
  <ScaleCrop>false</ScaleCrop>
  <LinksUpToDate>false</LinksUpToDate>
  <CharactersWithSpaces>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2025-03-11T08:54:00Z</dcterms:created>
  <dc:creator>雯文 麦</dc:creator>
  <cp:lastModifiedBy>yǐ</cp:lastModifiedBy>
  <dcterms:modified xsi:type="dcterms:W3CDTF">2026-01-04T07:57:58Z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eyJoZGlkIjoiNjEyNjg4NWJiNDgxZmQ3YmNhMTRiNTEyMWY3MGNiYmIiLCJ1c2VySWQiOiI4MDI2MjEyMDMifQ==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6BC35E4F0DF243CBBCF9C8129B1202FE_12</vt:lpwstr>
  </property>
</Properties>
</file>