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64" w:rsidRDefault="00F74B64" w:rsidP="00F74B64">
      <w:pPr>
        <w:pStyle w:val="1"/>
        <w:spacing w:line="395" w:lineRule="exact"/>
        <w:jc w:val="center"/>
        <w:rPr>
          <w:b w:val="0"/>
          <w:bCs w:val="0"/>
          <w:lang w:eastAsia="zh-CN"/>
        </w:rPr>
      </w:pPr>
      <w:r>
        <w:rPr>
          <w:lang w:eastAsia="zh-CN"/>
        </w:rPr>
        <w:t>科技成果评价所需材料</w:t>
      </w:r>
    </w:p>
    <w:p w:rsidR="00F74B64" w:rsidRDefault="00F74B64" w:rsidP="00F74B64">
      <w:pPr>
        <w:spacing w:before="7"/>
        <w:rPr>
          <w:rFonts w:ascii="宋体" w:eastAsia="宋体" w:hAnsi="宋体" w:cs="宋体"/>
          <w:b/>
          <w:bCs/>
          <w:sz w:val="11"/>
          <w:szCs w:val="11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834"/>
        <w:gridCol w:w="7703"/>
      </w:tblGrid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lef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申请材料目录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2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5D0DBD" w:rsidP="002865FE">
            <w:pPr>
              <w:pStyle w:val="TableParagraph"/>
              <w:spacing w:before="82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科技成果评价申请表（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协</w:t>
            </w:r>
            <w:r w:rsidR="00F74B64"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会提供表格）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4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5D0DBD" w:rsidP="002865FE">
            <w:pPr>
              <w:pStyle w:val="TableParagraph"/>
              <w:spacing w:before="84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《科技成果评价报告》（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协</w:t>
            </w:r>
            <w:r w:rsidR="00F74B64"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会提供表格）初稿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工作总结报告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技术研究报告（同时需要制作成</w:t>
            </w:r>
            <w:r w:rsidRPr="002865FE">
              <w:rPr>
                <w:rFonts w:ascii="Times New Roman" w:hAnsi="Times New Roman" w:cs="Times New Roman"/>
                <w:spacing w:val="-63"/>
                <w:sz w:val="24"/>
                <w:szCs w:val="24"/>
                <w:lang w:eastAsia="zh-CN"/>
              </w:rPr>
              <w:t xml:space="preserve"> </w:t>
            </w: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PPT</w:t>
            </w: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，用于现场项目汇报）</w:t>
            </w:r>
          </w:p>
        </w:tc>
      </w:tr>
      <w:tr w:rsidR="00F74B64" w:rsidRPr="002865FE" w:rsidTr="002865FE">
        <w:trPr>
          <w:trHeight w:hRule="exact" w:val="879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  <w:p w:rsidR="00F74B64" w:rsidRPr="002865FE" w:rsidRDefault="00F74B64" w:rsidP="002865FE">
            <w:pPr>
              <w:pStyle w:val="TableParagraph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113" w:line="312" w:lineRule="exact"/>
              <w:ind w:left="99" w:right="10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由具有科技查新业务资质的信息咨询机构出具的科技成果查新报告（国</w:t>
            </w:r>
            <w:r w:rsidRPr="002865FE">
              <w:rPr>
                <w:rFonts w:ascii="Times New Roman" w:hAnsi="Times New Roman" w:cs="Times New Roman"/>
                <w:spacing w:val="-81"/>
                <w:sz w:val="24"/>
                <w:szCs w:val="24"/>
                <w:lang w:eastAsia="zh-CN"/>
              </w:rPr>
              <w:t xml:space="preserve"> </w:t>
            </w: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内查新、国外查新），一年内有效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4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4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技术操作规程（有可提供）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line="308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left="99" w:right="-1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pacing w:val="-10"/>
                <w:sz w:val="24"/>
                <w:szCs w:val="24"/>
                <w:lang w:eastAsia="zh-CN"/>
              </w:rPr>
              <w:t>用户应用证明（原则上不少于三份）（盖公章，用户联系人和联系方式）。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line="308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发表论文及相关知识产权（专利、软件著作权）</w:t>
            </w:r>
          </w:p>
        </w:tc>
      </w:tr>
      <w:tr w:rsidR="00F74B64" w:rsidRPr="002865FE" w:rsidTr="002865FE">
        <w:trPr>
          <w:trHeight w:hRule="exact" w:val="879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line="307" w:lineRule="exact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113" w:line="312" w:lineRule="exact"/>
              <w:ind w:left="99" w:right="10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检测、试验报告（由具有相应资质的第三方提供），如项目成果为研究</w:t>
            </w:r>
            <w:r w:rsidRPr="002865FE">
              <w:rPr>
                <w:rFonts w:ascii="Times New Roman" w:hAnsi="Times New Roman" w:cs="Times New Roman"/>
                <w:spacing w:val="-81"/>
                <w:sz w:val="24"/>
                <w:szCs w:val="24"/>
                <w:lang w:eastAsia="zh-CN"/>
              </w:rPr>
              <w:t xml:space="preserve"> </w:t>
            </w: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报告或得出研究结论的，可不必出具检测试验报告。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line="309" w:lineRule="exact"/>
              <w:ind w:left="10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4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产品标准及标准化查审报告（是企业标准需要备案）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line="308" w:lineRule="exact"/>
              <w:ind w:left="10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设计与工艺图表（根据产品选择）</w:t>
            </w:r>
          </w:p>
        </w:tc>
      </w:tr>
      <w:tr w:rsidR="00F74B64" w:rsidRPr="002865FE" w:rsidTr="002865FE">
        <w:trPr>
          <w:trHeight w:hRule="exact" w:val="879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line="308" w:lineRule="exact"/>
              <w:ind w:left="10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113" w:line="312" w:lineRule="exact"/>
              <w:ind w:left="99" w:right="101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pacing w:val="-6"/>
                <w:sz w:val="24"/>
                <w:szCs w:val="24"/>
                <w:lang w:eastAsia="zh-CN"/>
              </w:rPr>
              <w:t>国内外相关技术发展的背景材料，引用他人成果或者结论的参考文献（有</w:t>
            </w: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可提供）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line="307" w:lineRule="exact"/>
              <w:ind w:left="10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2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国家法律法规要求的行业审批文件（</w:t>
            </w:r>
            <w:bookmarkStart w:id="0" w:name="_GoBack"/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有可提供</w:t>
            </w:r>
            <w:bookmarkEnd w:id="0"/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line="309" w:lineRule="exact"/>
              <w:ind w:left="10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4"/>
              <w:ind w:left="99" w:right="-17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pacing w:val="-3"/>
                <w:sz w:val="24"/>
                <w:szCs w:val="24"/>
                <w:lang w:eastAsia="zh-CN"/>
              </w:rPr>
              <w:t>推广应用所产生的经济效益或社会效益、环境生态效益证明（有可提供）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line="308" w:lineRule="exact"/>
              <w:ind w:left="10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单位营业执照复印件</w:t>
            </w:r>
          </w:p>
        </w:tc>
      </w:tr>
      <w:tr w:rsidR="00F74B64" w:rsidRPr="002865FE" w:rsidTr="002865FE">
        <w:trPr>
          <w:trHeight w:hRule="exact" w:val="567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line="308" w:lineRule="exact"/>
              <w:ind w:left="100" w:righ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865FE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74B64" w:rsidRPr="002865FE" w:rsidRDefault="00F74B64" w:rsidP="002865FE">
            <w:pPr>
              <w:pStyle w:val="TableParagraph"/>
              <w:spacing w:before="83"/>
              <w:ind w:left="9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865FE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合同书、验收书，盖章完整版（财政资助的项目）</w:t>
            </w:r>
          </w:p>
        </w:tc>
      </w:tr>
    </w:tbl>
    <w:p w:rsidR="00A9703D" w:rsidRPr="00F74B64" w:rsidRDefault="00F74B64">
      <w:r>
        <w:rPr>
          <w:rFonts w:hint="eastAsia"/>
        </w:rPr>
        <w:t>注：以上材料为成果评价需要提供的材料，资料经审核后汇编成册，提供评委。</w:t>
      </w:r>
    </w:p>
    <w:sectPr w:rsidR="00A9703D" w:rsidRPr="00F74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FC4" w:rsidRDefault="009D2FC4" w:rsidP="00F74B64">
      <w:r>
        <w:separator/>
      </w:r>
    </w:p>
  </w:endnote>
  <w:endnote w:type="continuationSeparator" w:id="0">
    <w:p w:rsidR="009D2FC4" w:rsidRDefault="009D2FC4" w:rsidP="00F7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FC4" w:rsidRDefault="009D2FC4" w:rsidP="00F74B64">
      <w:r>
        <w:separator/>
      </w:r>
    </w:p>
  </w:footnote>
  <w:footnote w:type="continuationSeparator" w:id="0">
    <w:p w:rsidR="009D2FC4" w:rsidRDefault="009D2FC4" w:rsidP="00F74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F"/>
    <w:rsid w:val="001C7738"/>
    <w:rsid w:val="002633DF"/>
    <w:rsid w:val="002865FE"/>
    <w:rsid w:val="005D0DBD"/>
    <w:rsid w:val="00801085"/>
    <w:rsid w:val="009644BC"/>
    <w:rsid w:val="009D2FC4"/>
    <w:rsid w:val="00A9703D"/>
    <w:rsid w:val="00F07552"/>
    <w:rsid w:val="00F7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CF8B8"/>
  <w15:docId w15:val="{B9BDC153-72AD-43BA-BC2F-19CA8F2F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F74B64"/>
    <w:pPr>
      <w:jc w:val="left"/>
      <w:outlineLvl w:val="0"/>
    </w:pPr>
    <w:rPr>
      <w:rFonts w:ascii="宋体" w:eastAsia="宋体" w:hAnsi="宋体"/>
      <w:b/>
      <w:bCs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4B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4B64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F74B64"/>
    <w:rPr>
      <w:rFonts w:ascii="宋体" w:eastAsia="宋体" w:hAnsi="宋体"/>
      <w:b/>
      <w:bCs/>
      <w:kern w:val="0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74B6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4B64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苏艳凤</cp:lastModifiedBy>
  <cp:revision>7</cp:revision>
  <dcterms:created xsi:type="dcterms:W3CDTF">2022-07-31T16:26:00Z</dcterms:created>
  <dcterms:modified xsi:type="dcterms:W3CDTF">2023-12-04T08:49:00Z</dcterms:modified>
</cp:coreProperties>
</file>