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广东省分析测试协会团体标准制修订计划项目任务书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994"/>
        <w:gridCol w:w="1275"/>
        <w:gridCol w:w="281"/>
        <w:gridCol w:w="1137"/>
        <w:gridCol w:w="563"/>
        <w:gridCol w:w="146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项目名称</w:t>
            </w:r>
          </w:p>
          <w:p>
            <w:pPr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（中文）</w:t>
            </w:r>
          </w:p>
        </w:tc>
        <w:tc>
          <w:tcPr>
            <w:tcW w:w="6714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项目名称</w:t>
            </w:r>
          </w:p>
          <w:p>
            <w:pPr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（英文）</w:t>
            </w:r>
          </w:p>
        </w:tc>
        <w:tc>
          <w:tcPr>
            <w:tcW w:w="6714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制定或修订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1"/>
              </w:rPr>
              <w:t>□ 制定  □ 修订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被修订标准号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起止时间</w:t>
            </w:r>
          </w:p>
        </w:tc>
        <w:tc>
          <w:tcPr>
            <w:tcW w:w="6714" w:type="dxa"/>
            <w:gridSpan w:val="7"/>
            <w:vAlign w:val="center"/>
          </w:tcPr>
          <w:p>
            <w:pPr>
              <w:spacing w:line="360" w:lineRule="auto"/>
              <w:ind w:firstLine="720" w:firstLineChars="30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年   月  至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主导单位</w:t>
            </w:r>
          </w:p>
        </w:tc>
        <w:tc>
          <w:tcPr>
            <w:tcW w:w="6714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参与单位</w:t>
            </w:r>
          </w:p>
        </w:tc>
        <w:tc>
          <w:tcPr>
            <w:tcW w:w="6714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项目负责人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职称/职务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联 系 人</w:t>
            </w:r>
          </w:p>
        </w:tc>
        <w:tc>
          <w:tcPr>
            <w:tcW w:w="99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邮箱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联系地址</w:t>
            </w:r>
          </w:p>
        </w:tc>
        <w:tc>
          <w:tcPr>
            <w:tcW w:w="6714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项目来源</w:t>
            </w:r>
          </w:p>
        </w:tc>
        <w:tc>
          <w:tcPr>
            <w:tcW w:w="6714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□科研项目：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                              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□法律法规：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□采用国际标准或国外先进标准：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>采标程度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1"/>
                <w:u w:val="single"/>
              </w:rPr>
              <w:t>□IDT □MOD □NEQ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1"/>
                <w:u w:val="single"/>
              </w:rPr>
              <w:t>采标号：　　　　　　　　　　　　　　　　　　　　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□其它：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专业领域</w:t>
            </w:r>
          </w:p>
        </w:tc>
        <w:tc>
          <w:tcPr>
            <w:tcW w:w="671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8522" w:type="dxa"/>
            <w:gridSpan w:val="8"/>
          </w:tcPr>
          <w:p>
            <w:pPr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4"/>
              </w:rPr>
              <w:t>一、必要性、目的及意义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仿宋"/>
                <w:kern w:val="0"/>
                <w:sz w:val="24"/>
              </w:rPr>
              <w:t>指出该项目涉及的方面，阐述项目的目的、意义，对产业发展的影响，</w:t>
            </w:r>
            <w:r>
              <w:rPr>
                <w:rFonts w:hint="eastAsia" w:ascii="宋体" w:hAnsi="宋体" w:eastAsia="宋体" w:cs="仿宋"/>
                <w:b/>
                <w:kern w:val="0"/>
                <w:sz w:val="24"/>
              </w:rPr>
              <w:t>期望解决的问题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）</w:t>
            </w: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522" w:type="dxa"/>
            <w:gridSpan w:val="8"/>
          </w:tcPr>
          <w:p>
            <w:pPr>
              <w:rPr>
                <w:rFonts w:ascii="宋体" w:hAnsi="宋体" w:cstheme="minorEastAsia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4"/>
              </w:rPr>
              <w:t>二、范围和主要技术内容</w:t>
            </w: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8522" w:type="dxa"/>
            <w:gridSpan w:val="8"/>
          </w:tcPr>
          <w:p>
            <w:pPr>
              <w:rPr>
                <w:rFonts w:ascii="宋体" w:hAnsi="宋体" w:cstheme="minorEastAsia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4"/>
              </w:rPr>
              <w:t>三、国内外相关情况说明</w:t>
            </w:r>
          </w:p>
          <w:p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1.</w:t>
            </w:r>
            <w:r>
              <w:rPr>
                <w:rFonts w:hint="eastAsia" w:ascii="宋体" w:hAnsi="宋体" w:eastAsia="宋体" w:cs="仿宋"/>
                <w:kern w:val="0"/>
                <w:sz w:val="24"/>
              </w:rPr>
              <w:t>国内外对该技术研究情况的简要说明（国内外对该技术研究情况、进展及未来的发展）</w:t>
            </w:r>
          </w:p>
          <w:p>
            <w:pPr>
              <w:rPr>
                <w:rFonts w:ascii="宋体" w:hAnsi="宋体" w:cs="仿宋"/>
                <w:kern w:val="0"/>
                <w:sz w:val="24"/>
              </w:rPr>
            </w:pPr>
          </w:p>
          <w:p>
            <w:pPr>
              <w:rPr>
                <w:rFonts w:ascii="宋体" w:hAnsi="宋体" w:cs="仿宋"/>
                <w:kern w:val="0"/>
                <w:sz w:val="24"/>
              </w:rPr>
            </w:pPr>
          </w:p>
          <w:p>
            <w:pPr>
              <w:rPr>
                <w:rFonts w:ascii="宋体" w:hAnsi="宋体" w:cs="仿宋"/>
                <w:kern w:val="0"/>
                <w:sz w:val="24"/>
              </w:rPr>
            </w:pPr>
          </w:p>
          <w:p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</w:rPr>
              <w:t>2.标准项目与国际标准或国外先进标准采用程序的考虑（该标准项目是否有对应的国际标准或国外先进标准，如有，阐述标准项目与之对比情况，以及标准制定过程中如何考虑采用情况）</w:t>
            </w:r>
            <w:bookmarkStart w:id="0" w:name="_GoBack"/>
            <w:bookmarkEnd w:id="0"/>
          </w:p>
          <w:p>
            <w:pPr>
              <w:rPr>
                <w:rFonts w:ascii="宋体" w:hAnsi="宋体" w:cs="仿宋"/>
                <w:kern w:val="0"/>
                <w:sz w:val="24"/>
              </w:rPr>
            </w:pPr>
          </w:p>
          <w:p>
            <w:pPr>
              <w:rPr>
                <w:rFonts w:ascii="宋体" w:hAnsi="宋体" w:cs="仿宋"/>
                <w:kern w:val="0"/>
                <w:sz w:val="24"/>
              </w:rPr>
            </w:pPr>
          </w:p>
          <w:p>
            <w:pPr>
              <w:rPr>
                <w:rFonts w:ascii="宋体" w:hAnsi="宋体" w:cs="仿宋"/>
                <w:kern w:val="0"/>
                <w:sz w:val="24"/>
              </w:rPr>
            </w:pPr>
          </w:p>
          <w:p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</w:rPr>
              <w:t>3.与国内相关标准间的关系（是否有相关的国家</w:t>
            </w:r>
            <w:r>
              <w:rPr>
                <w:rFonts w:hint="eastAsia" w:ascii="宋体" w:hAnsi="宋体" w:eastAsia="宋体" w:cs="仿宋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仿宋"/>
                <w:kern w:val="0"/>
                <w:sz w:val="24"/>
              </w:rPr>
              <w:t>行业</w:t>
            </w:r>
            <w:r>
              <w:rPr>
                <w:rFonts w:hint="eastAsia" w:ascii="宋体" w:hAnsi="宋体" w:eastAsia="宋体" w:cs="仿宋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仿宋"/>
                <w:kern w:val="0"/>
                <w:sz w:val="24"/>
                <w:lang w:val="en-US" w:eastAsia="zh-CN"/>
              </w:rPr>
              <w:t>地方和团体</w:t>
            </w:r>
            <w:r>
              <w:rPr>
                <w:rFonts w:hint="eastAsia" w:ascii="宋体" w:hAnsi="宋体" w:eastAsia="宋体" w:cs="仿宋"/>
                <w:kern w:val="0"/>
                <w:sz w:val="24"/>
              </w:rPr>
              <w:t>标准，该标准项目与相关标准的关系）</w:t>
            </w:r>
          </w:p>
          <w:p>
            <w:pPr>
              <w:rPr>
                <w:rFonts w:ascii="宋体" w:hAnsi="宋体" w:cs="仿宋"/>
                <w:kern w:val="0"/>
                <w:sz w:val="24"/>
              </w:rPr>
            </w:pPr>
          </w:p>
          <w:p>
            <w:pPr>
              <w:rPr>
                <w:rFonts w:ascii="宋体" w:hAnsi="宋体" w:cs="仿宋"/>
                <w:kern w:val="0"/>
                <w:sz w:val="24"/>
              </w:rPr>
            </w:pPr>
          </w:p>
          <w:p>
            <w:pPr>
              <w:rPr>
                <w:rFonts w:ascii="宋体" w:hAnsi="宋体" w:cs="仿宋"/>
                <w:kern w:val="0"/>
                <w:sz w:val="24"/>
              </w:rPr>
            </w:pP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</w:rPr>
              <w:t>4.标准项目是否存在知识产权问题</w:t>
            </w: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522" w:type="dxa"/>
            <w:gridSpan w:val="8"/>
          </w:tcPr>
          <w:p>
            <w:pPr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4"/>
              </w:rPr>
              <w:t>四、法律法规</w:t>
            </w:r>
            <w:r>
              <w:rPr>
                <w:rFonts w:hint="eastAsia" w:ascii="宋体" w:hAnsi="宋体" w:eastAsia="宋体" w:cstheme="minorEastAsia"/>
                <w:b/>
                <w:kern w:val="0"/>
                <w:sz w:val="24"/>
                <w:lang w:val="en-US" w:eastAsia="zh-CN"/>
              </w:rPr>
              <w:t>情况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（是否违反相关法律法规及强制性标准等）</w:t>
            </w: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  <w:p>
            <w:pPr>
              <w:rPr>
                <w:rFonts w:ascii="宋体" w:hAnsi="宋体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8522" w:type="dxa"/>
            <w:gridSpan w:val="8"/>
          </w:tcPr>
          <w:p>
            <w:pPr>
              <w:rPr>
                <w:rFonts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五、开展本项目的工作基础，研究人员、仪器设备及经费保障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8522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主导单位意见</w:t>
            </w:r>
          </w:p>
          <w:p>
            <w:p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ind w:right="72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 xml:space="preserve">                                                         盖  章</w:t>
            </w:r>
          </w:p>
          <w:p>
            <w:pPr>
              <w:ind w:right="48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 xml:space="preserve">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522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个人申报者签名：</w:t>
            </w:r>
          </w:p>
          <w:p>
            <w:pPr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年    月    日</w:t>
            </w:r>
          </w:p>
        </w:tc>
      </w:tr>
    </w:tbl>
    <w:p>
      <w:r>
        <w:rPr>
          <w:rFonts w:hint="eastAsia"/>
        </w:rPr>
        <w:t>注：项目申报为单位时应由主导单位盖章，申报者为个人时应由个人签名。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F342A"/>
    <w:rsid w:val="3B585D4E"/>
    <w:rsid w:val="5D646C56"/>
    <w:rsid w:val="61D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2019-09-18T08:35:00Z</dcterms:created>
  <dc:creator>del</dc:creator>
  <cp:lastModifiedBy>zpc</cp:lastModifiedBy>
  <dcterms:modified xsi:type="dcterms:W3CDTF">2022-03-14T10:21:28Z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A3C3DE02944244FEA64D004E4FD33BE3</vt:lpwstr>
  </property>
</Properties>
</file>